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D7B" w:rsidRDefault="00215D7B" w:rsidP="00215D7B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7B3141">
        <w:rPr>
          <w:color w:val="auto"/>
          <w:sz w:val="28"/>
          <w:szCs w:val="28"/>
        </w:rPr>
        <w:t>Перечень нормативных правовых актов Российской Федерации, нормативных правовых актов Ставропольского края, муниципальных прав</w:t>
      </w:r>
      <w:r w:rsidRPr="007B3141">
        <w:rPr>
          <w:color w:val="auto"/>
          <w:sz w:val="28"/>
          <w:szCs w:val="28"/>
        </w:rPr>
        <w:t>о</w:t>
      </w:r>
      <w:r>
        <w:rPr>
          <w:color w:val="auto"/>
          <w:sz w:val="28"/>
          <w:szCs w:val="28"/>
        </w:rPr>
        <w:t xml:space="preserve">вых актов Благодарненского </w:t>
      </w:r>
      <w:r w:rsidRPr="007B3141">
        <w:rPr>
          <w:color w:val="auto"/>
          <w:sz w:val="28"/>
          <w:szCs w:val="28"/>
        </w:rPr>
        <w:t xml:space="preserve"> городского округа, регулирующих отношения, возникающие в связи с предоставлением муниципальной услуги, с указанием их реквиз</w:t>
      </w:r>
      <w:r w:rsidRPr="007B3141">
        <w:rPr>
          <w:color w:val="auto"/>
          <w:sz w:val="28"/>
          <w:szCs w:val="28"/>
        </w:rPr>
        <w:t>и</w:t>
      </w:r>
      <w:r w:rsidRPr="007B3141">
        <w:rPr>
          <w:color w:val="auto"/>
          <w:sz w:val="28"/>
          <w:szCs w:val="28"/>
        </w:rPr>
        <w:t>тов и источников официального опубликования</w:t>
      </w:r>
    </w:p>
    <w:p w:rsidR="00215D7B" w:rsidRDefault="00215D7B" w:rsidP="00215D7B">
      <w:pPr>
        <w:ind w:firstLine="709"/>
        <w:jc w:val="both"/>
        <w:rPr>
          <w:bCs/>
          <w:sz w:val="28"/>
          <w:szCs w:val="28"/>
        </w:rPr>
      </w:pPr>
      <w:r w:rsidRPr="00324053">
        <w:rPr>
          <w:sz w:val="28"/>
          <w:szCs w:val="28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215D7B" w:rsidRPr="00324053" w:rsidRDefault="00215D7B" w:rsidP="00215D7B">
      <w:pPr>
        <w:ind w:firstLine="709"/>
        <w:jc w:val="both"/>
        <w:rPr>
          <w:sz w:val="28"/>
          <w:szCs w:val="28"/>
        </w:rPr>
      </w:pPr>
      <w:proofErr w:type="gramStart"/>
      <w:r w:rsidRPr="00324053">
        <w:rPr>
          <w:bCs/>
          <w:sz w:val="28"/>
          <w:szCs w:val="28"/>
        </w:rPr>
        <w:t>Ко</w:t>
      </w:r>
      <w:r>
        <w:rPr>
          <w:bCs/>
          <w:sz w:val="28"/>
          <w:szCs w:val="28"/>
        </w:rPr>
        <w:t>нституцией Российской Федерации</w:t>
      </w:r>
      <w:r w:rsidRPr="00324053">
        <w:rPr>
          <w:bCs/>
          <w:sz w:val="28"/>
          <w:szCs w:val="28"/>
        </w:rPr>
        <w:t xml:space="preserve"> (принята всенародным голосов</w:t>
      </w:r>
      <w:r w:rsidRPr="00324053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нием 12 декабря </w:t>
      </w:r>
      <w:r w:rsidRPr="00324053">
        <w:rPr>
          <w:bCs/>
          <w:sz w:val="28"/>
          <w:szCs w:val="28"/>
        </w:rPr>
        <w:t>1993</w:t>
      </w:r>
      <w:r>
        <w:rPr>
          <w:bCs/>
          <w:sz w:val="28"/>
          <w:szCs w:val="28"/>
        </w:rPr>
        <w:t xml:space="preserve"> года</w:t>
      </w:r>
      <w:r w:rsidRPr="00324053">
        <w:rPr>
          <w:bCs/>
          <w:sz w:val="28"/>
          <w:szCs w:val="28"/>
        </w:rPr>
        <w:t>) (с уче</w:t>
      </w:r>
      <w:r>
        <w:rPr>
          <w:bCs/>
          <w:sz w:val="28"/>
          <w:szCs w:val="28"/>
        </w:rPr>
        <w:t>том поправок, внесенных з</w:t>
      </w:r>
      <w:r w:rsidRPr="00324053">
        <w:rPr>
          <w:bCs/>
          <w:sz w:val="28"/>
          <w:szCs w:val="28"/>
        </w:rPr>
        <w:t>аконами РФ о поправк</w:t>
      </w:r>
      <w:r>
        <w:rPr>
          <w:bCs/>
          <w:sz w:val="28"/>
          <w:szCs w:val="28"/>
        </w:rPr>
        <w:t xml:space="preserve">ах к Конституции РФ от 30 декабря </w:t>
      </w:r>
      <w:r w:rsidRPr="00324053">
        <w:rPr>
          <w:bCs/>
          <w:sz w:val="28"/>
          <w:szCs w:val="28"/>
        </w:rPr>
        <w:t>2008</w:t>
      </w:r>
      <w:r>
        <w:rPr>
          <w:bCs/>
          <w:sz w:val="28"/>
          <w:szCs w:val="28"/>
        </w:rPr>
        <w:t xml:space="preserve"> года № 6-ФКЗ, от 30 дека</w:t>
      </w:r>
      <w:r>
        <w:rPr>
          <w:bCs/>
          <w:sz w:val="28"/>
          <w:szCs w:val="28"/>
        </w:rPr>
        <w:t>б</w:t>
      </w:r>
      <w:r>
        <w:rPr>
          <w:bCs/>
          <w:sz w:val="28"/>
          <w:szCs w:val="28"/>
        </w:rPr>
        <w:t xml:space="preserve">ря </w:t>
      </w:r>
      <w:r w:rsidRPr="00324053">
        <w:rPr>
          <w:bCs/>
          <w:sz w:val="28"/>
          <w:szCs w:val="28"/>
        </w:rPr>
        <w:t>2008</w:t>
      </w:r>
      <w:r>
        <w:rPr>
          <w:bCs/>
          <w:sz w:val="28"/>
          <w:szCs w:val="28"/>
        </w:rPr>
        <w:t xml:space="preserve"> года № 7-ФКЗ, от 05 февраля </w:t>
      </w:r>
      <w:r w:rsidRPr="00324053">
        <w:rPr>
          <w:bCs/>
          <w:sz w:val="28"/>
          <w:szCs w:val="28"/>
        </w:rPr>
        <w:t>2014</w:t>
      </w:r>
      <w:r>
        <w:rPr>
          <w:bCs/>
          <w:sz w:val="28"/>
          <w:szCs w:val="28"/>
        </w:rPr>
        <w:t xml:space="preserve"> года № 2-ФКЗ, от 21 июля </w:t>
      </w:r>
      <w:r w:rsidRPr="00324053">
        <w:rPr>
          <w:bCs/>
          <w:sz w:val="28"/>
          <w:szCs w:val="28"/>
        </w:rPr>
        <w:t xml:space="preserve">2014 </w:t>
      </w:r>
      <w:r>
        <w:rPr>
          <w:bCs/>
          <w:sz w:val="28"/>
          <w:szCs w:val="28"/>
        </w:rPr>
        <w:t xml:space="preserve">года </w:t>
      </w:r>
      <w:r w:rsidRPr="00324053">
        <w:rPr>
          <w:bCs/>
          <w:sz w:val="28"/>
          <w:szCs w:val="28"/>
        </w:rPr>
        <w:t xml:space="preserve">№ 11-ФКЗ) </w:t>
      </w:r>
      <w:r w:rsidRPr="00324053">
        <w:rPr>
          <w:sz w:val="28"/>
          <w:szCs w:val="28"/>
        </w:rPr>
        <w:t>(Официальный текст Конституции РФ с внесенными п</w:t>
      </w:r>
      <w:r w:rsidRPr="00324053">
        <w:rPr>
          <w:sz w:val="28"/>
          <w:szCs w:val="28"/>
        </w:rPr>
        <w:t>о</w:t>
      </w:r>
      <w:r w:rsidRPr="00324053">
        <w:rPr>
          <w:sz w:val="28"/>
          <w:szCs w:val="28"/>
        </w:rPr>
        <w:t>правка</w:t>
      </w:r>
      <w:r>
        <w:rPr>
          <w:sz w:val="28"/>
          <w:szCs w:val="28"/>
        </w:rPr>
        <w:t xml:space="preserve">ми от 21 июля </w:t>
      </w:r>
      <w:r w:rsidRPr="00324053">
        <w:rPr>
          <w:sz w:val="28"/>
          <w:szCs w:val="28"/>
        </w:rPr>
        <w:t xml:space="preserve">2014 </w:t>
      </w:r>
      <w:r>
        <w:rPr>
          <w:sz w:val="28"/>
          <w:szCs w:val="28"/>
        </w:rPr>
        <w:t xml:space="preserve">года </w:t>
      </w:r>
      <w:r w:rsidRPr="00324053">
        <w:rPr>
          <w:sz w:val="28"/>
          <w:szCs w:val="28"/>
        </w:rPr>
        <w:t>опубликован на Официальном</w:t>
      </w:r>
      <w:proofErr w:type="gramEnd"/>
      <w:r w:rsidRPr="00324053">
        <w:rPr>
          <w:sz w:val="28"/>
          <w:szCs w:val="28"/>
        </w:rPr>
        <w:t xml:space="preserve"> </w:t>
      </w:r>
      <w:proofErr w:type="gramStart"/>
      <w:r w:rsidRPr="00324053">
        <w:rPr>
          <w:sz w:val="28"/>
          <w:szCs w:val="28"/>
        </w:rPr>
        <w:t>интернет-портале правовой информации http://www.pravo.gov.ru, 01.08.2014, в «Собрании законодател</w:t>
      </w:r>
      <w:r w:rsidRPr="00324053">
        <w:rPr>
          <w:sz w:val="28"/>
          <w:szCs w:val="28"/>
        </w:rPr>
        <w:t>ь</w:t>
      </w:r>
      <w:r w:rsidRPr="00324053">
        <w:rPr>
          <w:sz w:val="28"/>
          <w:szCs w:val="28"/>
        </w:rPr>
        <w:t xml:space="preserve">ства </w:t>
      </w:r>
      <w:r>
        <w:rPr>
          <w:sz w:val="28"/>
          <w:szCs w:val="28"/>
        </w:rPr>
        <w:t>РФ», 04 августа 2014 года, № 31, ст. 4398</w:t>
      </w:r>
      <w:r w:rsidRPr="00324053">
        <w:rPr>
          <w:sz w:val="28"/>
          <w:szCs w:val="28"/>
        </w:rPr>
        <w:t>);</w:t>
      </w:r>
      <w:proofErr w:type="gramEnd"/>
    </w:p>
    <w:p w:rsidR="00215D7B" w:rsidRPr="00760390" w:rsidRDefault="00215D7B" w:rsidP="00215D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4053">
        <w:rPr>
          <w:sz w:val="28"/>
          <w:szCs w:val="28"/>
        </w:rPr>
        <w:t xml:space="preserve">Градостроительным кодексом Российской Федерации </w:t>
      </w:r>
      <w:r>
        <w:rPr>
          <w:bCs/>
          <w:sz w:val="28"/>
          <w:szCs w:val="28"/>
        </w:rPr>
        <w:t>от 29 декабря 2004 года </w:t>
      </w:r>
      <w:r w:rsidRPr="00324053">
        <w:rPr>
          <w:bCs/>
          <w:sz w:val="28"/>
          <w:szCs w:val="28"/>
        </w:rPr>
        <w:t xml:space="preserve"> № 190-ФЗ («Р</w:t>
      </w:r>
      <w:r>
        <w:rPr>
          <w:bCs/>
          <w:sz w:val="28"/>
          <w:szCs w:val="28"/>
        </w:rPr>
        <w:t xml:space="preserve">оссийская газета», № 290, 30 декабря </w:t>
      </w:r>
      <w:r w:rsidRPr="00324053">
        <w:rPr>
          <w:bCs/>
          <w:sz w:val="28"/>
          <w:szCs w:val="28"/>
        </w:rPr>
        <w:t>2004</w:t>
      </w:r>
      <w:r>
        <w:rPr>
          <w:bCs/>
          <w:sz w:val="28"/>
          <w:szCs w:val="28"/>
        </w:rPr>
        <w:t xml:space="preserve"> года</w:t>
      </w:r>
      <w:r w:rsidRPr="00324053">
        <w:rPr>
          <w:bCs/>
          <w:sz w:val="28"/>
          <w:szCs w:val="28"/>
        </w:rPr>
        <w:t>, «Собрание законодательст</w:t>
      </w:r>
      <w:r>
        <w:rPr>
          <w:bCs/>
          <w:sz w:val="28"/>
          <w:szCs w:val="28"/>
        </w:rPr>
        <w:t xml:space="preserve">ва РФ», 03 января </w:t>
      </w:r>
      <w:r w:rsidRPr="00324053">
        <w:rPr>
          <w:bCs/>
          <w:sz w:val="28"/>
          <w:szCs w:val="28"/>
        </w:rPr>
        <w:t>2005</w:t>
      </w:r>
      <w:r>
        <w:rPr>
          <w:bCs/>
          <w:sz w:val="28"/>
          <w:szCs w:val="28"/>
        </w:rPr>
        <w:t xml:space="preserve"> года</w:t>
      </w:r>
      <w:r w:rsidRPr="00324053">
        <w:rPr>
          <w:bCs/>
          <w:sz w:val="28"/>
          <w:szCs w:val="28"/>
        </w:rPr>
        <w:t>, № 1 (часть 1), ст. 16, «Парламентская г</w:t>
      </w:r>
      <w:r w:rsidRPr="00324053">
        <w:rPr>
          <w:bCs/>
          <w:sz w:val="28"/>
          <w:szCs w:val="28"/>
        </w:rPr>
        <w:t>а</w:t>
      </w:r>
      <w:r w:rsidRPr="00324053">
        <w:rPr>
          <w:bCs/>
          <w:sz w:val="28"/>
          <w:szCs w:val="28"/>
        </w:rPr>
        <w:t>зе</w:t>
      </w:r>
      <w:r>
        <w:rPr>
          <w:bCs/>
          <w:sz w:val="28"/>
          <w:szCs w:val="28"/>
        </w:rPr>
        <w:t xml:space="preserve">та», № 5-6, 14 января </w:t>
      </w:r>
      <w:r w:rsidRPr="00324053">
        <w:rPr>
          <w:bCs/>
          <w:sz w:val="28"/>
          <w:szCs w:val="28"/>
        </w:rPr>
        <w:t>2005</w:t>
      </w:r>
      <w:r>
        <w:rPr>
          <w:bCs/>
          <w:sz w:val="28"/>
          <w:szCs w:val="28"/>
        </w:rPr>
        <w:t xml:space="preserve"> года</w:t>
      </w:r>
      <w:r w:rsidRPr="00324053">
        <w:rPr>
          <w:bCs/>
          <w:sz w:val="28"/>
          <w:szCs w:val="28"/>
        </w:rPr>
        <w:t>);</w:t>
      </w:r>
    </w:p>
    <w:p w:rsidR="00215D7B" w:rsidRPr="00760390" w:rsidRDefault="00215D7B" w:rsidP="00215D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0390">
        <w:rPr>
          <w:sz w:val="28"/>
          <w:szCs w:val="28"/>
        </w:rPr>
        <w:t>Земельны</w:t>
      </w:r>
      <w:r>
        <w:rPr>
          <w:sz w:val="28"/>
          <w:szCs w:val="28"/>
        </w:rPr>
        <w:t>м</w:t>
      </w:r>
      <w:r w:rsidRPr="00760390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</w:t>
      </w:r>
      <w:r w:rsidRPr="00760390">
        <w:rPr>
          <w:sz w:val="28"/>
          <w:szCs w:val="28"/>
        </w:rPr>
        <w:t xml:space="preserve"> Российской Фе</w:t>
      </w:r>
      <w:r>
        <w:rPr>
          <w:sz w:val="28"/>
          <w:szCs w:val="28"/>
        </w:rPr>
        <w:t>дерации  от 25 октября 2001 года</w:t>
      </w:r>
      <w:r w:rsidRPr="00760390">
        <w:rPr>
          <w:sz w:val="28"/>
          <w:szCs w:val="28"/>
        </w:rPr>
        <w:t xml:space="preserve"> № 136-ФЗ (</w:t>
      </w:r>
      <w:r>
        <w:rPr>
          <w:sz w:val="28"/>
          <w:szCs w:val="28"/>
        </w:rPr>
        <w:t>«Собрание законодательства РФ», 29 октября   2001 года, № 44, ст. 4147, «Парламентская газета», № 204-205, 30 октября 2001 года, «Российская 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зета», № 211-212, 30 октября 2001 года</w:t>
      </w:r>
      <w:r w:rsidRPr="00760390">
        <w:rPr>
          <w:sz w:val="28"/>
          <w:szCs w:val="28"/>
        </w:rPr>
        <w:t>);</w:t>
      </w:r>
    </w:p>
    <w:p w:rsidR="00215D7B" w:rsidRDefault="00215D7B" w:rsidP="00215D7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ф</w:t>
      </w:r>
      <w:r w:rsidRPr="00324053">
        <w:rPr>
          <w:sz w:val="28"/>
          <w:szCs w:val="28"/>
        </w:rPr>
        <w:t>еде</w:t>
      </w:r>
      <w:r>
        <w:rPr>
          <w:sz w:val="28"/>
          <w:szCs w:val="28"/>
        </w:rPr>
        <w:t xml:space="preserve">ральными  законами 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: </w:t>
      </w:r>
    </w:p>
    <w:p w:rsidR="00215D7B" w:rsidRPr="00324053" w:rsidRDefault="00215D7B" w:rsidP="00215D7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06 октября 2003</w:t>
      </w:r>
      <w:r w:rsidRPr="003240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</w:t>
      </w:r>
      <w:r w:rsidRPr="00324053">
        <w:rPr>
          <w:sz w:val="28"/>
          <w:szCs w:val="28"/>
        </w:rPr>
        <w:t>№ 131-ФЗ «Об общих принципах организации местного самоуправления в Российской Федерации» («Собра</w:t>
      </w:r>
      <w:r>
        <w:rPr>
          <w:sz w:val="28"/>
          <w:szCs w:val="28"/>
        </w:rPr>
        <w:t xml:space="preserve">ние законодательства РФ», 06 октября </w:t>
      </w:r>
      <w:r w:rsidRPr="00324053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</w:t>
      </w:r>
      <w:r w:rsidRPr="00324053">
        <w:rPr>
          <w:sz w:val="28"/>
          <w:szCs w:val="28"/>
        </w:rPr>
        <w:t>, № 40, ст. 3822, «Парламентская га</w:t>
      </w:r>
      <w:r>
        <w:rPr>
          <w:sz w:val="28"/>
          <w:szCs w:val="28"/>
        </w:rPr>
        <w:t xml:space="preserve">зета», № 186, 08 октября </w:t>
      </w:r>
      <w:r w:rsidRPr="00324053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</w:t>
      </w:r>
      <w:r w:rsidRPr="00324053">
        <w:rPr>
          <w:sz w:val="28"/>
          <w:szCs w:val="28"/>
        </w:rPr>
        <w:t>, «Р</w:t>
      </w:r>
      <w:r>
        <w:rPr>
          <w:sz w:val="28"/>
          <w:szCs w:val="28"/>
        </w:rPr>
        <w:t xml:space="preserve">оссийская газета», № 202, 08 октября </w:t>
      </w:r>
      <w:r w:rsidRPr="00324053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</w:t>
      </w:r>
      <w:r w:rsidRPr="00324053">
        <w:rPr>
          <w:sz w:val="28"/>
          <w:szCs w:val="28"/>
        </w:rPr>
        <w:t>);</w:t>
      </w:r>
    </w:p>
    <w:p w:rsidR="00215D7B" w:rsidRPr="00760390" w:rsidRDefault="00215D7B" w:rsidP="00215D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 июля 2010 года</w:t>
      </w:r>
      <w:r w:rsidRPr="00324053">
        <w:rPr>
          <w:sz w:val="28"/>
          <w:szCs w:val="28"/>
        </w:rPr>
        <w:t xml:space="preserve"> № 210-ФЗ «Об организ</w:t>
      </w:r>
      <w:r w:rsidRPr="00324053">
        <w:rPr>
          <w:sz w:val="28"/>
          <w:szCs w:val="28"/>
        </w:rPr>
        <w:t>а</w:t>
      </w:r>
      <w:r w:rsidRPr="00324053">
        <w:rPr>
          <w:sz w:val="28"/>
          <w:szCs w:val="28"/>
        </w:rPr>
        <w:t>ции предоставления государственных и муниципальных услуг» («Российская газе</w:t>
      </w:r>
      <w:r>
        <w:rPr>
          <w:sz w:val="28"/>
          <w:szCs w:val="28"/>
        </w:rPr>
        <w:t xml:space="preserve">та», № 168, 30 июля </w:t>
      </w:r>
      <w:r w:rsidRPr="00324053">
        <w:rPr>
          <w:sz w:val="28"/>
          <w:szCs w:val="28"/>
        </w:rPr>
        <w:t>2010</w:t>
      </w:r>
      <w:r>
        <w:rPr>
          <w:sz w:val="28"/>
          <w:szCs w:val="28"/>
        </w:rPr>
        <w:t xml:space="preserve"> года</w:t>
      </w:r>
      <w:r w:rsidRPr="00324053">
        <w:rPr>
          <w:sz w:val="28"/>
          <w:szCs w:val="28"/>
        </w:rPr>
        <w:t>, «Собра</w:t>
      </w:r>
      <w:r>
        <w:rPr>
          <w:sz w:val="28"/>
          <w:szCs w:val="28"/>
        </w:rPr>
        <w:t>ние    законодательства   РФ», 02 а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густа </w:t>
      </w:r>
      <w:r w:rsidRPr="00324053">
        <w:rPr>
          <w:sz w:val="28"/>
          <w:szCs w:val="28"/>
        </w:rPr>
        <w:t>2010</w:t>
      </w:r>
      <w:r>
        <w:rPr>
          <w:sz w:val="28"/>
          <w:szCs w:val="28"/>
        </w:rPr>
        <w:t xml:space="preserve"> года</w:t>
      </w:r>
      <w:r w:rsidRPr="00324053">
        <w:rPr>
          <w:sz w:val="28"/>
          <w:szCs w:val="28"/>
        </w:rPr>
        <w:t>, № 31, ст. 4179);</w:t>
      </w:r>
    </w:p>
    <w:p w:rsidR="00215D7B" w:rsidRPr="00760390" w:rsidRDefault="00215D7B" w:rsidP="00215D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 июня 2002</w:t>
      </w:r>
      <w:r w:rsidRPr="007603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</w:t>
      </w:r>
      <w:r w:rsidRPr="00760390">
        <w:rPr>
          <w:sz w:val="28"/>
          <w:szCs w:val="28"/>
        </w:rPr>
        <w:t xml:space="preserve">№ 73-ФЗ «Об объектах культурного наследия (памятниках истории и культуры) народов Российской Федерации» </w:t>
      </w:r>
      <w:r>
        <w:rPr>
          <w:sz w:val="28"/>
          <w:szCs w:val="28"/>
        </w:rPr>
        <w:t>(«Парламентская газета», № 120-121, 29 июня 2002 года, «Ро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сийская газета», № 116-117, 29 июня 2002 года, «Собрание законодательства РФ», 01 июля 2002 года, № 26, ст. 2519.</w:t>
      </w:r>
      <w:r w:rsidRPr="00760390">
        <w:rPr>
          <w:sz w:val="28"/>
          <w:szCs w:val="28"/>
        </w:rPr>
        <w:t>);</w:t>
      </w:r>
    </w:p>
    <w:p w:rsidR="00215D7B" w:rsidRDefault="00215D7B" w:rsidP="00215D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60390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760390">
        <w:rPr>
          <w:sz w:val="28"/>
          <w:szCs w:val="28"/>
        </w:rPr>
        <w:t xml:space="preserve"> Правительства Российской </w:t>
      </w:r>
      <w:r>
        <w:rPr>
          <w:sz w:val="28"/>
          <w:szCs w:val="28"/>
        </w:rPr>
        <w:t xml:space="preserve">Федерации от 30 апреля 2014 года </w:t>
      </w:r>
      <w:r w:rsidRPr="00760390">
        <w:rPr>
          <w:sz w:val="28"/>
          <w:szCs w:val="28"/>
        </w:rPr>
        <w:t xml:space="preserve"> № 403 «Об исчерпывающем перечне процедур в сфере жилищного строительства» («Собрание законодательства РФ»</w:t>
      </w:r>
      <w:r>
        <w:rPr>
          <w:sz w:val="28"/>
          <w:szCs w:val="28"/>
        </w:rPr>
        <w:t xml:space="preserve">, 12 мая </w:t>
      </w:r>
      <w:r w:rsidRPr="00760390">
        <w:rPr>
          <w:sz w:val="28"/>
          <w:szCs w:val="28"/>
        </w:rPr>
        <w:t>2014</w:t>
      </w:r>
      <w:r>
        <w:rPr>
          <w:sz w:val="28"/>
          <w:szCs w:val="28"/>
        </w:rPr>
        <w:t xml:space="preserve"> года</w:t>
      </w:r>
      <w:r w:rsidRPr="00760390">
        <w:rPr>
          <w:sz w:val="28"/>
          <w:szCs w:val="28"/>
        </w:rPr>
        <w:t>, № 19,</w:t>
      </w:r>
      <w:r>
        <w:rPr>
          <w:sz w:val="28"/>
          <w:szCs w:val="28"/>
        </w:rPr>
        <w:t xml:space="preserve"> </w:t>
      </w:r>
      <w:r w:rsidRPr="00760390">
        <w:rPr>
          <w:sz w:val="28"/>
          <w:szCs w:val="28"/>
        </w:rPr>
        <w:t>ст. 2437);</w:t>
      </w:r>
    </w:p>
    <w:p w:rsidR="00215D7B" w:rsidRDefault="00215D7B" w:rsidP="00215D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15D7B" w:rsidRDefault="00215D7B" w:rsidP="00215D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15D7B" w:rsidRDefault="00215D7B" w:rsidP="00215D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15D7B" w:rsidRDefault="00215D7B" w:rsidP="00215D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15D7B" w:rsidRPr="00760390" w:rsidRDefault="00215D7B" w:rsidP="00215D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215D7B" w:rsidRPr="003B439E" w:rsidRDefault="00215D7B" w:rsidP="00215D7B">
      <w:pPr>
        <w:pStyle w:val="text"/>
        <w:widowControl w:val="0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р</w:t>
      </w:r>
      <w:r w:rsidRPr="003B439E">
        <w:rPr>
          <w:rFonts w:ascii="Times New Roman" w:hAnsi="Times New Roman" w:cs="Times New Roman"/>
          <w:bCs/>
          <w:sz w:val="28"/>
          <w:szCs w:val="28"/>
        </w:rPr>
        <w:t>ешением Совета депутатов Благодарненского городского округа Ставропольского края от 27 октября 2017 года № 19 «Об Уставе Благода</w:t>
      </w:r>
      <w:r w:rsidRPr="003B439E">
        <w:rPr>
          <w:rFonts w:ascii="Times New Roman" w:hAnsi="Times New Roman" w:cs="Times New Roman"/>
          <w:bCs/>
          <w:sz w:val="28"/>
          <w:szCs w:val="28"/>
        </w:rPr>
        <w:t>р</w:t>
      </w:r>
      <w:r w:rsidRPr="003B439E">
        <w:rPr>
          <w:rFonts w:ascii="Times New Roman" w:hAnsi="Times New Roman" w:cs="Times New Roman"/>
          <w:bCs/>
          <w:sz w:val="28"/>
          <w:szCs w:val="28"/>
        </w:rPr>
        <w:t>ненского городского округа Ставропольского края» (газета «Известия» Бл</w:t>
      </w:r>
      <w:r w:rsidRPr="003B439E">
        <w:rPr>
          <w:rFonts w:ascii="Times New Roman" w:hAnsi="Times New Roman" w:cs="Times New Roman"/>
          <w:bCs/>
          <w:sz w:val="28"/>
          <w:szCs w:val="28"/>
        </w:rPr>
        <w:t>а</w:t>
      </w:r>
      <w:r w:rsidRPr="003B439E">
        <w:rPr>
          <w:rFonts w:ascii="Times New Roman" w:hAnsi="Times New Roman" w:cs="Times New Roman"/>
          <w:bCs/>
          <w:sz w:val="28"/>
          <w:szCs w:val="28"/>
        </w:rPr>
        <w:t>годарненского муниципального района Ставропольского края, № 23(176), 22 ноября 2017 года);</w:t>
      </w:r>
    </w:p>
    <w:p w:rsidR="00215D7B" w:rsidRPr="00531263" w:rsidRDefault="00215D7B" w:rsidP="00215D7B">
      <w:pPr>
        <w:pStyle w:val="text"/>
        <w:widowControl w:val="0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B439E">
        <w:rPr>
          <w:rFonts w:ascii="Times New Roman" w:hAnsi="Times New Roman" w:cs="Times New Roman"/>
          <w:bCs/>
          <w:sz w:val="28"/>
          <w:szCs w:val="28"/>
        </w:rPr>
        <w:t>настоящим административным регламентом.</w:t>
      </w:r>
    </w:p>
    <w:p w:rsidR="00FC21CF" w:rsidRDefault="00FC21CF"/>
    <w:sectPr w:rsidR="00FC21CF" w:rsidSect="00EC4F92">
      <w:type w:val="continuous"/>
      <w:pgSz w:w="11909" w:h="16834"/>
      <w:pgMar w:top="1418" w:right="567" w:bottom="0" w:left="1985" w:header="0" w:footer="0" w:gutter="0"/>
      <w:cols w:space="708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D7B"/>
    <w:rsid w:val="000D31EB"/>
    <w:rsid w:val="00215D7B"/>
    <w:rsid w:val="00EC4F92"/>
    <w:rsid w:val="00FC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qFormat/>
    <w:rsid w:val="00215D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xt">
    <w:name w:val="text"/>
    <w:basedOn w:val="a"/>
    <w:rsid w:val="00215D7B"/>
    <w:pPr>
      <w:ind w:firstLine="567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qFormat/>
    <w:rsid w:val="00215D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xt">
    <w:name w:val="text"/>
    <w:basedOn w:val="a"/>
    <w:rsid w:val="00215D7B"/>
    <w:pPr>
      <w:ind w:firstLine="567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2019-09-17T06:24:00Z</dcterms:created>
  <dcterms:modified xsi:type="dcterms:W3CDTF">2019-09-17T06:25:00Z</dcterms:modified>
</cp:coreProperties>
</file>